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46" w:rsidRPr="00DA2E46" w:rsidRDefault="00DA2E46" w:rsidP="00DA2E46">
      <w:pPr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A2E46" w:rsidRPr="00DA2E46" w:rsidRDefault="00DA2E46" w:rsidP="00DA2E46">
      <w:pPr>
        <w:rPr>
          <w:rFonts w:ascii="Times New Roman" w:hAnsi="Times New Roman" w:cs="Times New Roman"/>
          <w:sz w:val="24"/>
          <w:szCs w:val="24"/>
        </w:rPr>
      </w:pPr>
    </w:p>
    <w:p w:rsidR="00DA2E46" w:rsidRDefault="00DA2E46" w:rsidP="00BF1D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2E46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BF1D0D">
        <w:rPr>
          <w:rFonts w:ascii="Times New Roman" w:hAnsi="Times New Roman" w:cs="Times New Roman"/>
          <w:sz w:val="24"/>
          <w:szCs w:val="24"/>
        </w:rPr>
        <w:t>Роскомнадзора</w:t>
      </w:r>
    </w:p>
    <w:p w:rsidR="00BF1D0D" w:rsidRPr="00DA2E46" w:rsidRDefault="00BF1D0D" w:rsidP="00BF1D0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Саха (Якутия)</w:t>
      </w:r>
    </w:p>
    <w:p w:rsidR="00DA2E46" w:rsidRPr="00DA2E46" w:rsidRDefault="00DA2E46" w:rsidP="00DA2E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A2E46" w:rsidRPr="00DA2E46" w:rsidRDefault="00DA2E46" w:rsidP="00DA2E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Ответственному лицу по профилактике</w:t>
      </w:r>
    </w:p>
    <w:p w:rsidR="00DA2E46" w:rsidRPr="00DA2E46" w:rsidRDefault="00DA2E46" w:rsidP="00DA2E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коррупционных и иных правонарушений</w:t>
      </w:r>
    </w:p>
    <w:bookmarkEnd w:id="0"/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A2E46">
        <w:rPr>
          <w:rFonts w:ascii="Times New Roman" w:hAnsi="Times New Roman" w:cs="Times New Roman"/>
          <w:sz w:val="24"/>
          <w:szCs w:val="24"/>
        </w:rPr>
        <w:t>_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(Ф.И.О. (при наличии), должность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государственного служащего,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адрес места жительства,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A2E46" w:rsidRPr="00DA2E46" w:rsidRDefault="00DA2E46" w:rsidP="00DA2E4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2E46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DA2E46" w:rsidRPr="00DA2E46" w:rsidRDefault="00DA2E46" w:rsidP="00DA2E46">
      <w:pPr>
        <w:rPr>
          <w:rFonts w:ascii="Times New Roman" w:hAnsi="Times New Roman" w:cs="Times New Roman"/>
          <w:sz w:val="24"/>
          <w:szCs w:val="24"/>
        </w:rPr>
      </w:pP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Заявление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о невозможности выполнить требования Федерального закона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"О запрете отдельным категориям лиц открывать и иметь счета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(вклады), хранить наличные денежные средства и ценности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в иностранных банках, расположенных за пределами территории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</w:t>
      </w:r>
    </w:p>
    <w:p w:rsidR="00DA2E46" w:rsidRPr="00DA2E46" w:rsidRDefault="00DA2E46" w:rsidP="00D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инструментами"</w:t>
      </w:r>
    </w:p>
    <w:p w:rsidR="00DA2E46" w:rsidRPr="00DA2E46" w:rsidRDefault="00DA2E46" w:rsidP="00DA2E46">
      <w:pPr>
        <w:rPr>
          <w:rFonts w:ascii="Times New Roman" w:hAnsi="Times New Roman" w:cs="Times New Roman"/>
          <w:sz w:val="24"/>
          <w:szCs w:val="24"/>
        </w:rPr>
      </w:pP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Сообщаю,  что  не  имею  возможности  выполнить требования Федерального закона                                        от 7 мая 2013  г. N 79-ФЗ "О запрете отдельным категориям лиц открывать  и  иметь  счета  (вклады),  хранить наличные денежные средства и ценности  в  иностранных  банках,  расположенных  за  пределами  территории Российской Федерации, владеть и (или) пользоваться иностранными финансовыми инструментами" по следующей причине: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 или иные обстоятельства, не зависящие от воли федерального государственного гражданского служащего, его супруги (супруга) или несовершеннолетних детей .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Сообщаю,  что  для  устранения  вышеуказанных  обстоятельств  мною были предприняты следующие меры: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A2E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_____________________.___</w:t>
      </w:r>
      <w:r w:rsidRPr="00DA2E46">
        <w:rPr>
          <w:rFonts w:ascii="Times New Roman" w:hAnsi="Times New Roman" w:cs="Times New Roman"/>
          <w:sz w:val="24"/>
          <w:szCs w:val="24"/>
        </w:rPr>
        <w:t>Результат предпринятых мер: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A2E46">
        <w:rPr>
          <w:rFonts w:ascii="Times New Roman" w:hAnsi="Times New Roman" w:cs="Times New Roman"/>
          <w:sz w:val="24"/>
          <w:szCs w:val="24"/>
        </w:rPr>
        <w:t>.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Прошу признать, что обстоятельства, препят ствующие выполнению требований  Федерального  закона от 7  мая 2013 г. N 79-ФЗ "О запретеотдельным категориям лиц открывать и иметь счета (вклады), хранить наличные денежные  средства  и  ценности  в  иностранных  банках,  расположенных  за пределами  территории  Российской  Федерации,  владеть и (или) пользоваться иностранными финансовыми инструментами", являютс</w:t>
      </w:r>
      <w:r>
        <w:rPr>
          <w:rFonts w:ascii="Times New Roman" w:hAnsi="Times New Roman" w:cs="Times New Roman"/>
          <w:sz w:val="24"/>
          <w:szCs w:val="24"/>
        </w:rPr>
        <w:t>я объективными и уважительными.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и дополнительные материалы, подтверждающие факт невозможности выполнить требования Федерального закона от 7 мая 2013 г. N 79-ФЗ                          "О запрете отдельным категориям лиц открывать и иметь счета (вклады), хранить наличные  денежные средства и ценности в иностранных банках, расположенных за пределами территории  Российской Федерации, владеть и (или) пользоваться иностранными  финансовыми инструментами", а также уважительности и объективности причин невыполнения требований указанного федерального закона: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(указываются документы и дополнительные материалы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 соблюдению требований к служебному поведению и урегулированию конфликта интересов при рассмотрении настоящего заявления (нужное подче</w:t>
      </w:r>
      <w:r>
        <w:rPr>
          <w:rFonts w:ascii="Times New Roman" w:hAnsi="Times New Roman" w:cs="Times New Roman"/>
          <w:sz w:val="24"/>
          <w:szCs w:val="24"/>
        </w:rPr>
        <w:t>ркнуть).</w:t>
      </w:r>
    </w:p>
    <w:p w:rsidR="00DA2E46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>"__" ________ 20__ г.  __________________________ _________________________</w:t>
      </w:r>
    </w:p>
    <w:p w:rsidR="00E5455B" w:rsidRPr="00DA2E46" w:rsidRDefault="00DA2E46" w:rsidP="00DA2E46">
      <w:pPr>
        <w:jc w:val="both"/>
        <w:rPr>
          <w:rFonts w:ascii="Times New Roman" w:hAnsi="Times New Roman" w:cs="Times New Roman"/>
          <w:sz w:val="24"/>
          <w:szCs w:val="24"/>
        </w:rPr>
      </w:pPr>
      <w:r w:rsidRPr="00DA2E46">
        <w:rPr>
          <w:rFonts w:ascii="Times New Roman" w:hAnsi="Times New Roman" w:cs="Times New Roman"/>
          <w:sz w:val="24"/>
          <w:szCs w:val="24"/>
        </w:rPr>
        <w:t xml:space="preserve"> (подпись лица</w:t>
      </w:r>
      <w:r>
        <w:rPr>
          <w:rFonts w:ascii="Times New Roman" w:hAnsi="Times New Roman" w:cs="Times New Roman"/>
          <w:sz w:val="24"/>
          <w:szCs w:val="24"/>
        </w:rPr>
        <w:t>,         (расшифровка подписи)</w:t>
      </w:r>
    </w:p>
    <w:sectPr w:rsidR="00E5455B" w:rsidRPr="00DA2E46" w:rsidSect="00B0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21" w:rsidRDefault="00883921" w:rsidP="00DA2E46">
      <w:pPr>
        <w:spacing w:after="0" w:line="240" w:lineRule="auto"/>
      </w:pPr>
      <w:r>
        <w:separator/>
      </w:r>
    </w:p>
  </w:endnote>
  <w:endnote w:type="continuationSeparator" w:id="1">
    <w:p w:rsidR="00883921" w:rsidRDefault="00883921" w:rsidP="00DA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21" w:rsidRDefault="00883921" w:rsidP="00DA2E46">
      <w:pPr>
        <w:spacing w:after="0" w:line="240" w:lineRule="auto"/>
      </w:pPr>
      <w:r>
        <w:separator/>
      </w:r>
    </w:p>
  </w:footnote>
  <w:footnote w:type="continuationSeparator" w:id="1">
    <w:p w:rsidR="00883921" w:rsidRDefault="00883921" w:rsidP="00DA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BE0"/>
    <w:rsid w:val="00437BE0"/>
    <w:rsid w:val="00883921"/>
    <w:rsid w:val="00B01625"/>
    <w:rsid w:val="00BF1D0D"/>
    <w:rsid w:val="00DA2E46"/>
    <w:rsid w:val="00E5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E46"/>
  </w:style>
  <w:style w:type="paragraph" w:styleId="a5">
    <w:name w:val="footer"/>
    <w:basedOn w:val="a"/>
    <w:link w:val="a6"/>
    <w:uiPriority w:val="99"/>
    <w:unhideWhenUsed/>
    <w:rsid w:val="00DA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E46"/>
  </w:style>
  <w:style w:type="paragraph" w:styleId="a5">
    <w:name w:val="footer"/>
    <w:basedOn w:val="a"/>
    <w:link w:val="a6"/>
    <w:uiPriority w:val="99"/>
    <w:unhideWhenUsed/>
    <w:rsid w:val="00DA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Денисова</cp:lastModifiedBy>
  <cp:revision>2</cp:revision>
  <dcterms:created xsi:type="dcterms:W3CDTF">2018-12-10T05:30:00Z</dcterms:created>
  <dcterms:modified xsi:type="dcterms:W3CDTF">2018-12-10T05:30:00Z</dcterms:modified>
</cp:coreProperties>
</file>