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3" w:rsidRDefault="00C07033">
      <w:pPr>
        <w:pStyle w:val="ConsPlusNormal"/>
        <w:jc w:val="both"/>
        <w:outlineLvl w:val="0"/>
      </w:pPr>
      <w:bookmarkStart w:id="0" w:name="_GoBack"/>
      <w:bookmarkEnd w:id="0"/>
    </w:p>
    <w:p w:rsidR="00C07033" w:rsidRDefault="00C07033">
      <w:pPr>
        <w:pStyle w:val="ConsPlusNormal"/>
        <w:outlineLvl w:val="0"/>
      </w:pPr>
      <w:r>
        <w:t>Зарегистрировано в Минюсте России 27 июня 2017 г. N 47199</w:t>
      </w:r>
    </w:p>
    <w:p w:rsidR="00C07033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Title"/>
        <w:jc w:val="center"/>
      </w:pPr>
      <w:r>
        <w:t>МИНИСТЕРСТВО СВЯЗИ И МАССОВЫХ КОММУНИКАЦИЙ</w:t>
      </w:r>
    </w:p>
    <w:p w:rsidR="00C07033" w:rsidRDefault="00C07033">
      <w:pPr>
        <w:pStyle w:val="ConsPlusTitle"/>
        <w:jc w:val="center"/>
      </w:pPr>
      <w:r>
        <w:t>РОССИЙСКОЙ ФЕДЕРАЦИИ</w:t>
      </w:r>
    </w:p>
    <w:p w:rsidR="00C07033" w:rsidRDefault="00C07033">
      <w:pPr>
        <w:pStyle w:val="ConsPlusTitle"/>
        <w:jc w:val="center"/>
      </w:pPr>
    </w:p>
    <w:p w:rsidR="00C07033" w:rsidRDefault="00C07033">
      <w:pPr>
        <w:pStyle w:val="ConsPlusTitle"/>
        <w:jc w:val="center"/>
      </w:pPr>
      <w:r>
        <w:t>ФЕДЕРАЛЬНАЯ СЛУЖБА ПО НАДЗОРУ В СФЕРЕ СВЯЗИ,</w:t>
      </w:r>
    </w:p>
    <w:p w:rsidR="00C07033" w:rsidRDefault="00C07033">
      <w:pPr>
        <w:pStyle w:val="ConsPlusTitle"/>
        <w:jc w:val="center"/>
      </w:pPr>
      <w:r>
        <w:t>ИНФОРМАЦИОННЫХ ТЕХНОЛОГИЙ И МАССОВЫХ КОММУНИКАЦИЙ</w:t>
      </w:r>
    </w:p>
    <w:p w:rsidR="00C07033" w:rsidRDefault="00C07033">
      <w:pPr>
        <w:pStyle w:val="ConsPlusTitle"/>
        <w:jc w:val="center"/>
      </w:pPr>
    </w:p>
    <w:p w:rsidR="00C07033" w:rsidRDefault="00C07033">
      <w:pPr>
        <w:pStyle w:val="ConsPlusTitle"/>
        <w:jc w:val="center"/>
      </w:pPr>
      <w:r>
        <w:t>ПРИКАЗ</w:t>
      </w:r>
    </w:p>
    <w:p w:rsidR="00C07033" w:rsidRDefault="00C07033">
      <w:pPr>
        <w:pStyle w:val="ConsPlusTitle"/>
        <w:jc w:val="center"/>
      </w:pPr>
      <w:r>
        <w:t>от 5 июня 2017 г. N 98</w:t>
      </w:r>
    </w:p>
    <w:p w:rsidR="00C07033" w:rsidRDefault="00C07033">
      <w:pPr>
        <w:pStyle w:val="ConsPlusTitle"/>
        <w:jc w:val="center"/>
      </w:pPr>
    </w:p>
    <w:p w:rsidR="00C07033" w:rsidRDefault="00C07033">
      <w:pPr>
        <w:pStyle w:val="ConsPlusTitle"/>
        <w:jc w:val="center"/>
      </w:pPr>
      <w:r>
        <w:t>О ПРИМЕРНОМ ДОЛЖНОСТНОМ РЕГЛАМЕНТЕ</w:t>
      </w:r>
    </w:p>
    <w:p w:rsidR="00C07033" w:rsidRDefault="00C07033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C07033" w:rsidRDefault="00C07033">
      <w:pPr>
        <w:pStyle w:val="ConsPlusTitle"/>
        <w:jc w:val="center"/>
      </w:pPr>
      <w:r>
        <w:t>ЗАМЕЩАЮЩЕГО ДОЛЖНОСТЬ В ФЕДЕРАЛЬНОЙ СЛУЖБЕ ПО НАДЗОРУ</w:t>
      </w:r>
    </w:p>
    <w:p w:rsidR="00C07033" w:rsidRDefault="00C07033">
      <w:pPr>
        <w:pStyle w:val="ConsPlusTitle"/>
        <w:jc w:val="center"/>
      </w:pPr>
      <w:r>
        <w:t>В СФЕРЕ СВЯЗИ, ИНФОРМАЦИОННЫХ ТЕХНОЛОГИЙ И МАССОВЫХ</w:t>
      </w:r>
    </w:p>
    <w:p w:rsidR="00C07033" w:rsidRDefault="00C07033">
      <w:pPr>
        <w:pStyle w:val="ConsPlusTitle"/>
        <w:jc w:val="center"/>
      </w:pPr>
      <w:r>
        <w:t>КОММУНИКАЦИЙ, ЕЕ ТЕРРИТОРИАЛЬНОМ ОРГАНЕ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 ст. 4157, ст. 4209; 2017, N 15, ст. 2139), приказываю: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1. Утвердить прилагаемый примерный должностной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федерального государственного гражданского служащего, замещающего должность в Федеральной службе по надзору в сфере связи, информационных технологий и массовых коммуникаций, ее территориальном органе.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ответственность за подготовку должностных регламентов по каждой должности федеральной государственной гражданской службы, предусмотренной штатным расписанием в структурных подразделениях центрального аппарата и территориального органа Федеральной службы по надзору в сфере связи, информационных технологий и массовых коммуникаций, возлагается на руководителя соответствующего структурного подразделения;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полномочия представителя нанимателя по утверждению должностных регламентов федеральных государственных гражданских служащих (за исключением должностных регламентов руководителей и заместителей руководителей территориальных органов Федеральной службы по надзору в сфере связи, информационных технологий и массовых коммуникаций) возложить на заместителей руководителя, курирующих соответствующие структурные подразделения в соответствии с установленным в Федеральной службе по надзору в сфере связи, информационных технологий и массовых коммуникаций распределением обязанностей между руководством Федеральной службы по надзору в сфере связи, информационных технологий и массовых коммуникаций;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полномочия представителя нанимателя по утверждению должностных регламентов </w:t>
      </w:r>
      <w:r>
        <w:lastRenderedPageBreak/>
        <w:t>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 (за исключением должностных регламентов заместителей руководителей территориальных органов Федеральной службы по надзору в сфере связи, информационных технологий и массовых коммуникаций) возложить на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3. Ответственным за подготовку должностных регламентов, определенным настоящим приказом, внести соответствующие изменения в должностные регламенты федеральных государственных гражданских служащих, замещающих должности в Федеральной службе по надзору в сфере связи, информационных технологий и массовых коммуникаций, ее территориальных органах, в том числе в должностные регламенты вакантных должностей федеральной государственной гражданской службы, не позднее двух месяцев со дня его государственной регистрации.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А.А. Панкова.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right"/>
      </w:pPr>
      <w:r>
        <w:t>Руководитель</w:t>
      </w:r>
    </w:p>
    <w:p w:rsidR="00C07033" w:rsidRDefault="00C07033">
      <w:pPr>
        <w:pStyle w:val="ConsPlusNormal"/>
        <w:jc w:val="right"/>
      </w:pPr>
      <w:r>
        <w:t>А.А.ЖАРОВ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right"/>
        <w:outlineLvl w:val="0"/>
      </w:pPr>
      <w:r>
        <w:t>Утвержден</w:t>
      </w:r>
    </w:p>
    <w:p w:rsidR="00C07033" w:rsidRDefault="00C07033">
      <w:pPr>
        <w:pStyle w:val="ConsPlusNormal"/>
        <w:jc w:val="right"/>
      </w:pPr>
      <w:r>
        <w:t>приказом Роскомнадзора</w:t>
      </w:r>
    </w:p>
    <w:p w:rsidR="00C07033" w:rsidRDefault="00C07033">
      <w:pPr>
        <w:pStyle w:val="ConsPlusNormal"/>
        <w:jc w:val="right"/>
      </w:pPr>
      <w:r>
        <w:t>от 05.06.2017 г. N 98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Title"/>
        <w:jc w:val="center"/>
      </w:pPr>
      <w:bookmarkStart w:id="1" w:name="P40"/>
      <w:bookmarkEnd w:id="1"/>
      <w:r>
        <w:t>ПРИМЕРНЫЙ ДОЛЖНОСТНОЙ РЕГЛАМЕНТ</w:t>
      </w:r>
    </w:p>
    <w:p w:rsidR="00C07033" w:rsidRDefault="00C07033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C07033" w:rsidRDefault="00C07033">
      <w:pPr>
        <w:pStyle w:val="ConsPlusTitle"/>
        <w:jc w:val="center"/>
      </w:pPr>
      <w:r>
        <w:t>ЗАМЕЩАЮЩЕГО ДОЛЖНОСТЬ В ФЕДЕРАЛЬНОЙ СЛУЖБЕ ПО НАДЗОРУ</w:t>
      </w:r>
    </w:p>
    <w:p w:rsidR="00C07033" w:rsidRDefault="00C07033">
      <w:pPr>
        <w:pStyle w:val="ConsPlusTitle"/>
        <w:jc w:val="center"/>
      </w:pPr>
      <w:r>
        <w:t>В СФЕРЕ СВЯЗИ, ИНФОРМАЦИОННЫХ ТЕХНОЛОГИЙ И МАССОВЫХ</w:t>
      </w:r>
    </w:p>
    <w:p w:rsidR="00C07033" w:rsidRDefault="00C07033">
      <w:pPr>
        <w:pStyle w:val="ConsPlusTitle"/>
        <w:jc w:val="center"/>
      </w:pPr>
      <w:r>
        <w:t>КОММУНИКАЦИЙ, ЕЕ ТЕРРИТОРИАЛЬНОМ ОРГАНЕ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right"/>
      </w:pPr>
      <w:r>
        <w:t>УТВЕРЖДАЮ</w:t>
      </w:r>
    </w:p>
    <w:p w:rsidR="00C07033" w:rsidRDefault="00C07033">
      <w:pPr>
        <w:pStyle w:val="ConsPlusNormal"/>
        <w:jc w:val="right"/>
      </w:pPr>
      <w:r>
        <w:t>___________________________________</w:t>
      </w:r>
    </w:p>
    <w:p w:rsidR="00C07033" w:rsidRDefault="00C07033">
      <w:pPr>
        <w:pStyle w:val="ConsPlusNormal"/>
        <w:jc w:val="right"/>
      </w:pPr>
      <w:r>
        <w:t>(наименование должности</w:t>
      </w:r>
    </w:p>
    <w:p w:rsidR="00C07033" w:rsidRDefault="00C07033">
      <w:pPr>
        <w:pStyle w:val="ConsPlusNormal"/>
        <w:jc w:val="right"/>
      </w:pPr>
      <w:r>
        <w:t>представителя нанимателя либо лица,</w:t>
      </w:r>
    </w:p>
    <w:p w:rsidR="00C07033" w:rsidRDefault="00C07033">
      <w:pPr>
        <w:pStyle w:val="ConsPlusNormal"/>
        <w:jc w:val="right"/>
      </w:pPr>
      <w:r>
        <w:t>уполномоченного нанимателем)</w:t>
      </w:r>
    </w:p>
    <w:p w:rsidR="00C07033" w:rsidRDefault="00C07033">
      <w:pPr>
        <w:pStyle w:val="ConsPlusNormal"/>
        <w:jc w:val="right"/>
      </w:pPr>
      <w:r>
        <w:t>__________ ___________________</w:t>
      </w:r>
    </w:p>
    <w:p w:rsidR="00C07033" w:rsidRDefault="00C07033">
      <w:pPr>
        <w:pStyle w:val="ConsPlusNormal"/>
        <w:jc w:val="right"/>
      </w:pPr>
      <w:r>
        <w:t>(подпись) (инициалы, фамилия)</w:t>
      </w:r>
    </w:p>
    <w:p w:rsidR="00C07033" w:rsidRDefault="00C07033">
      <w:pPr>
        <w:pStyle w:val="ConsPlusNormal"/>
        <w:jc w:val="right"/>
      </w:pPr>
      <w:r>
        <w:t>__________________ 20__ г.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Title"/>
        <w:jc w:val="center"/>
      </w:pPr>
      <w:r>
        <w:t>ДОЛЖНОСТНОЙ РЕГЛАМЕНТ</w:t>
      </w:r>
    </w:p>
    <w:p w:rsidR="00C07033" w:rsidRDefault="00C07033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C07033" w:rsidRDefault="00C07033">
      <w:pPr>
        <w:pStyle w:val="ConsPlusTitle"/>
        <w:jc w:val="center"/>
      </w:pPr>
      <w:r>
        <w:t>замещающего должность</w:t>
      </w:r>
    </w:p>
    <w:p w:rsidR="00C07033" w:rsidRDefault="00C07033">
      <w:pPr>
        <w:pStyle w:val="ConsPlusNormal"/>
        <w:jc w:val="center"/>
      </w:pPr>
    </w:p>
    <w:p w:rsidR="00C07033" w:rsidRDefault="00C07033">
      <w:pPr>
        <w:pStyle w:val="ConsPlusNormal"/>
        <w:jc w:val="center"/>
      </w:pPr>
      <w:r>
        <w:t>__________________________________________________________</w:t>
      </w:r>
    </w:p>
    <w:p w:rsidR="00C07033" w:rsidRDefault="00C07033">
      <w:pPr>
        <w:pStyle w:val="ConsPlusNormal"/>
        <w:jc w:val="center"/>
      </w:pPr>
      <w:r>
        <w:t>__________________________________________________________</w:t>
      </w:r>
    </w:p>
    <w:p w:rsidR="00C07033" w:rsidRDefault="00C07033">
      <w:pPr>
        <w:pStyle w:val="ConsPlusNormal"/>
        <w:jc w:val="center"/>
      </w:pPr>
      <w:r>
        <w:t>(полное наименование должности согласно</w:t>
      </w:r>
    </w:p>
    <w:p w:rsidR="00C07033" w:rsidRDefault="00C07033">
      <w:pPr>
        <w:pStyle w:val="ConsPlusNormal"/>
        <w:jc w:val="center"/>
      </w:pPr>
      <w:r>
        <w:lastRenderedPageBreak/>
        <w:t>штатному расписанию Роскомнадзора)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1. Общие положения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1.1. Должность федеральной государственной гражданской службы _______________ (указать полное наименование должности, далее предусмотреть сокращенное наименование должности, например: "начальник управления" и т.д.) относится к _______________ (указать группу должностей: главная, ведущая, старшая, младшая) группе должностей категории __________________ (указать категорию должности: "руководители", "помощники (советники)", "специалисты", "обеспечивающие специалисты").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Регистрационный номер (код) должности _______________ (указывается в соответствии с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1.3. Вид профессиональной служебной деятельности гражданского служащего: __________________________________________ (указать вид в соответствии с перечнем, опубликованным на официальном сайте Министерства труда и социальной защиты Российской Федерации (http://www.rosmintrud.ru/ministry/programms/gossluzhba/16/1).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1.4. Назначение на должность и освобождение от должности _______________ (указать наименование должности) осуществляется ___________________ (указать наименование должности).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1.5. Гражданский служащий, замещающий должность _______________ (указать наименование должности), непосредственно подчиняется __________________ (указать наименование должности непосредственного начальника) либо лицу, исполняющему его обязанности. Гражданский служащий, замещающий должность _______________ (указать наименование должности), также подчиняется (указывается в случае такой подчиненности) _______________ (указывается наименование должности иного непосредственного начальника).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1.6. В период временного отсутствия _______________ (указать наименование должности), исполнение его должностных обязанностей возлагается на другого гражданского служащего, замещающего должность _______________ (указать наименование должности).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1.7. На гражданского служащего, замещающего должность _______________ (указать наименование должности), в случае служебной необходимости и с его согласия может быть возложено исполнение должностных обязанностей по должности __________________ (указать наименование должности).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2. Квалификационные требования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Для замещения должности _______________ (указать наименование должности)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  <w:outlineLvl w:val="2"/>
      </w:pPr>
      <w:r>
        <w:t>2.1. Базовые квалификационные требования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2.1.1. Гражданский служащий, замещающий должность _______________ (указать наименование должности), должен иметь _______________ (указывается высшее образование для замещения должностей "руководители", "помощники (советники)", "специалисты" всех групп </w:t>
      </w:r>
      <w:r>
        <w:lastRenderedPageBreak/>
        <w:t>должностей гражданской службы, а также категории "обеспечивающие специалисты" главной и ведущей групп должностей гражданской службы/среднее профессиональное образование для замещения должностей категории "обеспечивающие специалисты" старшей и младшей групп должностей гражданской службы) образование не ниже уровня _______________ (указать необходимое: магистратура, специалитет, бакалавриат).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2.1.2. Для должности _______________ (указать наименование должности) стаж государственной гражданской службы или работы по специальности, направлению подготовки, указанным в </w:t>
      </w:r>
      <w:hyperlink w:anchor="P105" w:history="1">
        <w:r>
          <w:rPr>
            <w:color w:val="0000FF"/>
          </w:rPr>
          <w:t>пункте 2.2.1</w:t>
        </w:r>
      </w:hyperlink>
      <w:r>
        <w:t xml:space="preserve">, составляет _______________ лет (указывается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января 2017 г. N 16).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2.1.3. Гражданский служащий, замещающий должность _______________ (указать наименование должности), должен обладать следующими базовыми знаниями и умениями: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знанием государственного языка Российской Федерации (русского языка);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2) знаниями основ: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б)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в)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г)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знаниями и умениями в области информационно-коммуникационных технологий.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2.1.4. Умения гражданского служащего, замещающего должность _______________ (указать наименование должности), включают следующие умения.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Общие умения: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мыслить системно;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планировать и рационально использовать рабочее время;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достигать результата;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коммуникативные умения;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работать в стрессовых условиях;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совершенствовать свой профессиональный уровень.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Управленческие умения: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умение руководить подчиненными, эффективно планировать работу и контролировать ее выполнение;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оперативно принимать и реализовывать управленческие решения;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соблюдать этику делового общения.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  <w:outlineLvl w:val="2"/>
      </w:pPr>
      <w:r>
        <w:t>2.2. Профессионально-функциональные квалификационные требования</w:t>
      </w:r>
    </w:p>
    <w:p w:rsidR="00C07033" w:rsidRDefault="00C07033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2.2.1. Гражданский служащий, замещающий должность _______________ (указать наименование должности), должен иметь ________ образование _______________ по направлению(-ям) подготовки (специальности(-ям) профессионального образования ___________________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C07033" w:rsidRDefault="00C07033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2.2.2. Гражданский служащий, замещающий должность _______________ (указать наименование должности), должен обладать следующими профессиональными знаниями в сфере законодательства Российской Федерации: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_____________________________________________________________.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2.2.3. Иные профессиональные знания _______________ (указать наименование должности) должны включать: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_____________________________________________________________.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2.2.4. Гражданский служащий, замещающий должность _______________ (указать наименование должности), должен обладать следующими профессиональными умениями: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_____________________________________________________________.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2.2.5. Гражданский служащий, замещающий должность _______________ (указать наименование должности), должен обладать следующими функциональными знаниями: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2)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_____________________________________________________________.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2.2.6. Гражданский служащий, замещающий должность _______________ (указать наименование должности), должен обладать следующими функциональными умениями: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1)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lastRenderedPageBreak/>
        <w:t>2) _____________________________________________________________;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3) _____________________________________________________________.</w:t>
      </w:r>
    </w:p>
    <w:p w:rsidR="00C07033" w:rsidRDefault="00C07033">
      <w:pPr>
        <w:pStyle w:val="ConsPlusNormal"/>
        <w:spacing w:before="220"/>
        <w:jc w:val="both"/>
      </w:pPr>
      <w:r>
        <w:t xml:space="preserve">(в </w:t>
      </w:r>
      <w:hyperlink w:anchor="P106" w:history="1">
        <w:r>
          <w:rPr>
            <w:color w:val="0000FF"/>
          </w:rPr>
          <w:t>пунктах 2.2.2</w:t>
        </w:r>
      </w:hyperlink>
      <w:r>
        <w:t xml:space="preserve"> - </w:t>
      </w:r>
      <w:hyperlink w:anchor="P122" w:history="1">
        <w:r>
          <w:rPr>
            <w:color w:val="0000FF"/>
          </w:rPr>
          <w:t>2.2.6</w:t>
        </w:r>
      </w:hyperlink>
      <w:r>
        <w:t xml:space="preserve"> указываются профессиональные и функциональные знания и умения, которые определяет к конкретной должности руководитель структурного подразделения с учетом области и вида деятельности гражданского служащего и в зависимости от его функциональных обязанностей в соответствии с разделом 3.4 Методического инструментария по установлению квалификационных требований для замещения должностей государственной гражданской службы (версия 3.0), опубликованного на официальном сайте Министерства труда и социальной защиты Российской Федерации).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3. Основные должностные права, обязанности</w:t>
      </w:r>
    </w:p>
    <w:p w:rsidR="00C07033" w:rsidRDefault="00C07033">
      <w:pPr>
        <w:pStyle w:val="ConsPlusNormal"/>
        <w:jc w:val="center"/>
      </w:pPr>
      <w:r>
        <w:t>и ответственность гражданского служащего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 xml:space="preserve">3.1. Гражданский служащий, замещающий должность _______________ (указать наименование должности), имеет права, установленные </w:t>
      </w:r>
      <w:hyperlink r:id="rId12" w:history="1">
        <w:r>
          <w:rPr>
            <w:color w:val="0000FF"/>
          </w:rPr>
          <w:t>статьей 14</w:t>
        </w:r>
      </w:hyperlink>
      <w:r>
        <w:t xml:space="preserve"> Федерального закона от 27 июля 2004 г. N 79-ФЗ "О государственной гражданской службе Российской Федерации",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3.2. На гражданского служащего, замещающего должность _______________ (указать наименование должности), в пределах его компетенции возложены следующие должностные обязанности: 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3.3. Гражданский служащий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 xml:space="preserve">3.4. Гражданский служащий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3.6. Гражданский служащий, замещающий должность _______________ (указать наименование должности),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3.7. Гражданский служащий, замещающий должность _______________ (для начальника управления, заместителя начальника управления - начальника отдела, начальника отдела, начальника отдела в составе управления), несет персональную ответственность за состояние антикоррупционной работы в возглавляемом им подразделении.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4. Перечень вопросов, по которым гражданский служащий</w:t>
      </w:r>
    </w:p>
    <w:p w:rsidR="00C07033" w:rsidRDefault="00C07033">
      <w:pPr>
        <w:pStyle w:val="ConsPlusNormal"/>
        <w:jc w:val="center"/>
      </w:pPr>
      <w:r>
        <w:t>вправе или обязан самостоятельно принимать управленческие</w:t>
      </w:r>
    </w:p>
    <w:p w:rsidR="00C07033" w:rsidRDefault="00C07033">
      <w:pPr>
        <w:pStyle w:val="ConsPlusNormal"/>
        <w:jc w:val="center"/>
      </w:pPr>
      <w:r>
        <w:t>и (или) иные решения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Гражданский служащий, замещающий должность _______________ (указать наименование должности), в соответствии со своей компетенцией: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4.1. Вправе самостоятельно принимать следующие управленческие и (или) иные решения:</w:t>
      </w:r>
    </w:p>
    <w:p w:rsidR="00C07033" w:rsidRDefault="00C07033">
      <w:pPr>
        <w:pStyle w:val="ConsPlusNormal"/>
        <w:spacing w:before="220"/>
        <w:jc w:val="both"/>
      </w:pPr>
      <w:r>
        <w:t>________________________________________________________________.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4.2. Обязан самостоятельно принимать следующие управленческие и (или) иные решения:</w:t>
      </w:r>
    </w:p>
    <w:p w:rsidR="00C07033" w:rsidRDefault="00C07033">
      <w:pPr>
        <w:pStyle w:val="ConsPlusNormal"/>
        <w:spacing w:before="220"/>
        <w:jc w:val="both"/>
      </w:pPr>
      <w:r>
        <w:t>________________________________________________________________.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5. Перечень вопросов, по которым гражданский служащий</w:t>
      </w:r>
    </w:p>
    <w:p w:rsidR="00C07033" w:rsidRDefault="00C07033">
      <w:pPr>
        <w:pStyle w:val="ConsPlusNormal"/>
        <w:jc w:val="center"/>
      </w:pPr>
      <w:r>
        <w:t>вправе или обязан участвовать при подготовке проектов</w:t>
      </w:r>
    </w:p>
    <w:p w:rsidR="00C07033" w:rsidRDefault="00C07033">
      <w:pPr>
        <w:pStyle w:val="ConsPlusNormal"/>
        <w:jc w:val="center"/>
      </w:pPr>
      <w:r>
        <w:t>правовых актов и проектов управленческих</w:t>
      </w:r>
    </w:p>
    <w:p w:rsidR="00C07033" w:rsidRDefault="00C07033">
      <w:pPr>
        <w:pStyle w:val="ConsPlusNormal"/>
        <w:jc w:val="center"/>
      </w:pPr>
      <w:r>
        <w:t>и (или) иных решений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Гражданский служащий, замещающий должность _______________ (указать наименование должности), в соответствии со своей компетенцией: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5.1. Вправе участвовать в подготовке следующих проектов правовых актов, отчетов, проектов управленческих и (или) иных решений и документов: __________________________.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5.2. Обязан участвовать в подготовке следующих проектов правовых актов, отчетов, проектов управленческих и (или) иных решений и документов: __________________________.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6. Сроки и процедуры подготовки, рассмотрения проектов</w:t>
      </w:r>
    </w:p>
    <w:p w:rsidR="00C07033" w:rsidRDefault="00C07033">
      <w:pPr>
        <w:pStyle w:val="ConsPlusNormal"/>
        <w:jc w:val="center"/>
      </w:pPr>
      <w:r>
        <w:t>управленческих и (или) иных решений, порядок согласования</w:t>
      </w:r>
    </w:p>
    <w:p w:rsidR="00C07033" w:rsidRDefault="00C07033">
      <w:pPr>
        <w:pStyle w:val="ConsPlusNormal"/>
        <w:jc w:val="center"/>
      </w:pPr>
      <w:r>
        <w:t>и принятия данных решений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Подготовка, рассмотрение проектов управленческих и (или) иных решений гражданским служащим, замещающим должность _______________________________ (указать наименование должности), осуществляются с учетом сроков, установленных: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федеральными законами и иными нормативными правовыми актами;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Президентом Российской Федерации, Правительством Российской Федерации;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Регламентом Роскомнадзора;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приказами и распоряжениями Роскомнадзора, а также иными правовыми актами Роскомнадзора;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руководителем, заместителями руководителя Роскомнадзора.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7. Порядок служебного взаимодействия с гражданскими</w:t>
      </w:r>
    </w:p>
    <w:p w:rsidR="00C07033" w:rsidRDefault="00C07033">
      <w:pPr>
        <w:pStyle w:val="ConsPlusNormal"/>
        <w:jc w:val="center"/>
      </w:pPr>
      <w:r>
        <w:t>служащими, иными сотрудниками центрального аппарата</w:t>
      </w:r>
    </w:p>
    <w:p w:rsidR="00C07033" w:rsidRDefault="00C07033">
      <w:pPr>
        <w:pStyle w:val="ConsPlusNormal"/>
        <w:jc w:val="center"/>
      </w:pPr>
      <w:r>
        <w:t>Роскомнадзора и его территориальных органов, сотрудниками</w:t>
      </w:r>
    </w:p>
    <w:p w:rsidR="00C07033" w:rsidRDefault="00C07033">
      <w:pPr>
        <w:pStyle w:val="ConsPlusNormal"/>
        <w:jc w:val="center"/>
      </w:pPr>
      <w:r>
        <w:t>иных государственных органов, организациями, гражданами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 xml:space="preserve">Гражданский служащий, замещающий должность _______________ (указать наименование должности), в связи с исполнением должностных обязанностей и в соответствии со своей </w:t>
      </w:r>
      <w:r>
        <w:lastRenderedPageBreak/>
        <w:t>компетенцией осуществляет взаимодействие: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а) с гражданскими служащими и иными сотрудниками центрального аппарата Роскомнадзора;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б) с гражданскими служащими и иными сотрудниками территориальных органов Роскомнадзора;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г) с руководителями и иными сотрудниками организаций (при необходимости указать наименования основных юридических лиц или соответствующей сферы деятельности юридических лиц согласно компетенции гражданского служащего и структурного подразделения) и гражданами.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8. Перечень государственных услуг,</w:t>
      </w:r>
    </w:p>
    <w:p w:rsidR="00C07033" w:rsidRDefault="00C07033">
      <w:pPr>
        <w:pStyle w:val="ConsPlusNormal"/>
        <w:jc w:val="center"/>
      </w:pPr>
      <w:r>
        <w:t>предоставляемых (оказываемых) гражданам и организациям</w:t>
      </w:r>
    </w:p>
    <w:p w:rsidR="00C07033" w:rsidRDefault="00C07033">
      <w:pPr>
        <w:pStyle w:val="ConsPlusNormal"/>
        <w:jc w:val="center"/>
      </w:pPr>
      <w:r>
        <w:t>в соответствии с административными регламентами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Указать полный перечень предоставляемых (оказываемых) государственных услуг либо сделать запись, что государственные услуги не предоставляются (оказываются).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  <w:outlineLvl w:val="1"/>
      </w:pPr>
      <w:r>
        <w:t>9. Показатели эффективности</w:t>
      </w:r>
    </w:p>
    <w:p w:rsidR="00C07033" w:rsidRDefault="00C07033">
      <w:pPr>
        <w:pStyle w:val="ConsPlusNormal"/>
        <w:jc w:val="center"/>
      </w:pPr>
      <w:r>
        <w:t>и результативности профессиональной служебной деятельности</w:t>
      </w:r>
    </w:p>
    <w:p w:rsidR="00C07033" w:rsidRDefault="00C07033">
      <w:pPr>
        <w:pStyle w:val="ConsPlusNormal"/>
        <w:jc w:val="center"/>
      </w:pPr>
      <w:r>
        <w:t>гражданского служащего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ind w:firstLine="540"/>
        <w:jc w:val="both"/>
      </w:pPr>
      <w: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своевременное выполнение поручений;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количество и объем мероприятий, в подготовке и проведении которых принимал участие гражданский служащий;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интенсивность труда - способность в короткие сроки выполнять определенный объем работ;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наличие у гражданского служащего поощрений за безупречную и эффективную службу;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lastRenderedPageBreak/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07033" w:rsidRDefault="00C07033">
      <w:pPr>
        <w:pStyle w:val="ConsPlusNormal"/>
        <w:spacing w:before="220"/>
        <w:ind w:firstLine="540"/>
        <w:jc w:val="both"/>
      </w:pPr>
      <w: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right"/>
        <w:outlineLvl w:val="1"/>
      </w:pPr>
      <w:r>
        <w:t>Приложение N 1</w:t>
      </w:r>
    </w:p>
    <w:p w:rsidR="00C07033" w:rsidRDefault="00C07033">
      <w:pPr>
        <w:pStyle w:val="ConsPlusNormal"/>
        <w:jc w:val="right"/>
      </w:pPr>
      <w:r>
        <w:t>к Примерному должностному регламенту</w:t>
      </w:r>
    </w:p>
    <w:p w:rsidR="00C07033" w:rsidRDefault="00C07033">
      <w:pPr>
        <w:pStyle w:val="ConsPlusNormal"/>
        <w:jc w:val="right"/>
      </w:pPr>
      <w:r>
        <w:t>федерального государственного гражданского</w:t>
      </w:r>
    </w:p>
    <w:p w:rsidR="00C07033" w:rsidRDefault="00C07033">
      <w:pPr>
        <w:pStyle w:val="ConsPlusNormal"/>
        <w:jc w:val="right"/>
      </w:pPr>
      <w:r>
        <w:t>служащего, замещающего должность</w:t>
      </w:r>
    </w:p>
    <w:p w:rsidR="00C07033" w:rsidRDefault="00C07033">
      <w:pPr>
        <w:pStyle w:val="ConsPlusNormal"/>
        <w:jc w:val="right"/>
      </w:pPr>
      <w:r>
        <w:t>в Федеральной службе по надзору</w:t>
      </w:r>
    </w:p>
    <w:p w:rsidR="00C07033" w:rsidRDefault="00C07033">
      <w:pPr>
        <w:pStyle w:val="ConsPlusNormal"/>
        <w:jc w:val="right"/>
      </w:pPr>
      <w:r>
        <w:t>в сфере связи, информационных</w:t>
      </w:r>
    </w:p>
    <w:p w:rsidR="00C07033" w:rsidRDefault="00C07033">
      <w:pPr>
        <w:pStyle w:val="ConsPlusNormal"/>
        <w:jc w:val="right"/>
      </w:pPr>
      <w:r>
        <w:t>технологий и массовых коммуникаций,</w:t>
      </w:r>
    </w:p>
    <w:p w:rsidR="00C07033" w:rsidRDefault="00C07033">
      <w:pPr>
        <w:pStyle w:val="ConsPlusNormal"/>
        <w:jc w:val="right"/>
      </w:pPr>
      <w:r>
        <w:t>ее территориальном органе,</w:t>
      </w:r>
    </w:p>
    <w:p w:rsidR="00C07033" w:rsidRDefault="00C07033">
      <w:pPr>
        <w:pStyle w:val="ConsPlusNormal"/>
        <w:jc w:val="right"/>
      </w:pPr>
      <w:r>
        <w:t>утвержденному приказом Роскомнадзора</w:t>
      </w:r>
    </w:p>
    <w:p w:rsidR="00C07033" w:rsidRDefault="00C07033">
      <w:pPr>
        <w:pStyle w:val="ConsPlusNormal"/>
        <w:jc w:val="right"/>
      </w:pPr>
      <w:r>
        <w:t>от 05.06.2017 г. N 98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right"/>
      </w:pPr>
      <w:r>
        <w:t>РЕКОМЕНДУЕМЫЙ ОБРАЗЕЦ</w:t>
      </w: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center"/>
      </w:pPr>
      <w:r>
        <w:t>ЛИСТ ОЗНАКОМЛЕНИЯ С ДОЛЖНОСТНЫМ РЕГЛАМЕНТОМ</w:t>
      </w:r>
    </w:p>
    <w:p w:rsidR="00C07033" w:rsidRDefault="00C07033">
      <w:pPr>
        <w:pStyle w:val="ConsPlusNormal"/>
        <w:jc w:val="center"/>
      </w:pPr>
    </w:p>
    <w:p w:rsidR="00C07033" w:rsidRDefault="00C07033">
      <w:pPr>
        <w:pStyle w:val="ConsPlusNormal"/>
        <w:jc w:val="center"/>
      </w:pPr>
      <w:r>
        <w:t>___________________________________________________________</w:t>
      </w:r>
    </w:p>
    <w:p w:rsidR="00C07033" w:rsidRDefault="00C07033">
      <w:pPr>
        <w:pStyle w:val="ConsPlusNormal"/>
        <w:jc w:val="center"/>
      </w:pPr>
      <w:r>
        <w:t>(полное наименование должности по штатному расписанию</w:t>
      </w:r>
    </w:p>
    <w:p w:rsidR="00C07033" w:rsidRDefault="00C07033">
      <w:pPr>
        <w:pStyle w:val="ConsPlusNormal"/>
        <w:jc w:val="center"/>
      </w:pPr>
      <w:r>
        <w:t>с указанием отдела, управления)</w:t>
      </w:r>
    </w:p>
    <w:p w:rsidR="00C07033" w:rsidRDefault="00C070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C07033">
        <w:tc>
          <w:tcPr>
            <w:tcW w:w="600" w:type="dxa"/>
          </w:tcPr>
          <w:p w:rsidR="00C07033" w:rsidRDefault="00C07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11" w:type="dxa"/>
          </w:tcPr>
          <w:p w:rsidR="00C07033" w:rsidRDefault="00C07033">
            <w:pPr>
              <w:pStyle w:val="ConsPlusNormal"/>
              <w:jc w:val="center"/>
            </w:pPr>
            <w: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C07033" w:rsidRDefault="00C07033">
            <w:pPr>
              <w:pStyle w:val="ConsPlusNormal"/>
              <w:jc w:val="center"/>
            </w:pPr>
            <w: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C07033" w:rsidRDefault="00C07033">
            <w:pPr>
              <w:pStyle w:val="ConsPlusNormal"/>
              <w:jc w:val="center"/>
            </w:pPr>
            <w:r>
              <w:t>Подпись гражданского служащего и дата</w:t>
            </w:r>
          </w:p>
        </w:tc>
        <w:tc>
          <w:tcPr>
            <w:tcW w:w="2111" w:type="dxa"/>
          </w:tcPr>
          <w:p w:rsidR="00C07033" w:rsidRDefault="00C07033">
            <w:pPr>
              <w:pStyle w:val="ConsPlusNormal"/>
              <w:jc w:val="center"/>
            </w:pPr>
            <w:r>
              <w:t>Дата и номер решения об освобождении от должности</w:t>
            </w:r>
          </w:p>
        </w:tc>
      </w:tr>
      <w:tr w:rsidR="00C07033">
        <w:tc>
          <w:tcPr>
            <w:tcW w:w="600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</w:tr>
      <w:tr w:rsidR="00C07033">
        <w:tc>
          <w:tcPr>
            <w:tcW w:w="600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</w:tr>
      <w:tr w:rsidR="00C07033">
        <w:tc>
          <w:tcPr>
            <w:tcW w:w="600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</w:tr>
      <w:tr w:rsidR="00C07033">
        <w:tc>
          <w:tcPr>
            <w:tcW w:w="600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</w:tr>
      <w:tr w:rsidR="00C07033">
        <w:tc>
          <w:tcPr>
            <w:tcW w:w="600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  <w:tc>
          <w:tcPr>
            <w:tcW w:w="2111" w:type="dxa"/>
          </w:tcPr>
          <w:p w:rsidR="00C07033" w:rsidRDefault="00C07033">
            <w:pPr>
              <w:pStyle w:val="ConsPlusNormal"/>
            </w:pPr>
          </w:p>
        </w:tc>
      </w:tr>
    </w:tbl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jc w:val="both"/>
      </w:pPr>
    </w:p>
    <w:p w:rsidR="00C07033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CB9" w:rsidRDefault="00867CB9"/>
    <w:sectPr w:rsidR="00867CB9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3B32B0"/>
    <w:rsid w:val="00867CB9"/>
    <w:rsid w:val="00873586"/>
    <w:rsid w:val="00C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958FA835DEED72ED698MFd0Q" TargetMode="External"/><Relationship Id="rId13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68F0BB9D57F8396F592M1dFQ" TargetMode="External"/><Relationship Id="rId12" Type="http://schemas.openxmlformats.org/officeDocument/2006/relationships/hyperlink" Target="consultantplus://offline/ref=556B4ACBDD9F9560F0C2A72DF094557E1B005FFE8C0FB9D57F8396F5921F2DDE12EADDAC40FA9813MCdD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B4ACBDD9F9560F0C2A72DF094557E1B005EF78D09B9D57F8396F5921F2DDE12EADDAC40FA9910MCdCQ" TargetMode="External"/><Relationship Id="rId11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hyperlink" Target="consultantplus://offline/ref=556B4ACBDD9F9560F0C2A72DF094557E1B005FFE8C0FB9D57F8396F5921F2DDE12EADDAC40FA9C12MCdBQ" TargetMode="External"/><Relationship Id="rId15" Type="http://schemas.openxmlformats.org/officeDocument/2006/relationships/hyperlink" Target="consultantplus://offline/ref=556B4ACBDD9F9560F0C2A72DF094557E1B005FFF8C0EB9D57F8396F5921F2DDE12EADDAC40FA991BMCd7Q" TargetMode="External"/><Relationship Id="rId10" Type="http://schemas.openxmlformats.org/officeDocument/2006/relationships/hyperlink" Target="consultantplus://offline/ref=556B4ACBDD9F9560F0C2A72DF094557E1B005FFE8C0FB9D57F8396F592M1d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B4ACBDD9F9560F0C2A72DF094557E1B015DFF8F0AB9D57F8396F592M1dFQ" TargetMode="External"/><Relationship Id="rId14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Марченко Елена Владимировна</cp:lastModifiedBy>
  <cp:revision>1</cp:revision>
  <dcterms:created xsi:type="dcterms:W3CDTF">2017-07-11T16:29:00Z</dcterms:created>
  <dcterms:modified xsi:type="dcterms:W3CDTF">2017-07-11T16:30:00Z</dcterms:modified>
</cp:coreProperties>
</file>